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BF" w:rsidRPr="008B35BF" w:rsidRDefault="00591B78" w:rsidP="008B35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35BF">
        <w:rPr>
          <w:rFonts w:ascii="Times New Roman" w:hAnsi="Times New Roman" w:cs="Times New Roman"/>
          <w:b/>
          <w:sz w:val="28"/>
          <w:szCs w:val="28"/>
        </w:rPr>
        <w:t>Komunikat dyrektora Centralnej Komisji Egzaminacyjnej w sprawie materiałów i przyborów pomocniczych, z których mogą korzystać zdający</w:t>
      </w:r>
    </w:p>
    <w:p w:rsidR="00CF7371" w:rsidRPr="008B35BF" w:rsidRDefault="00591B78" w:rsidP="008B35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BF">
        <w:rPr>
          <w:rFonts w:ascii="Times New Roman" w:hAnsi="Times New Roman" w:cs="Times New Roman"/>
          <w:b/>
          <w:sz w:val="28"/>
          <w:szCs w:val="28"/>
        </w:rPr>
        <w:t xml:space="preserve">na egzaminie maturalnym </w:t>
      </w:r>
      <w:r w:rsidRPr="008B35BF">
        <w:rPr>
          <w:rStyle w:val="Nagwek11"/>
          <w:rFonts w:ascii="Times New Roman" w:hAnsi="Times New Roman" w:cs="Times New Roman"/>
          <w:b w:val="0"/>
          <w:sz w:val="28"/>
          <w:szCs w:val="28"/>
        </w:rPr>
        <w:t>w 202</w:t>
      </w:r>
      <w:r w:rsidR="00EA0458">
        <w:rPr>
          <w:rStyle w:val="Nagwek11"/>
          <w:rFonts w:ascii="Times New Roman" w:hAnsi="Times New Roman" w:cs="Times New Roman"/>
          <w:b w:val="0"/>
          <w:sz w:val="28"/>
          <w:szCs w:val="28"/>
        </w:rPr>
        <w:t>2</w:t>
      </w:r>
      <w:r w:rsidRPr="008B35BF">
        <w:rPr>
          <w:rStyle w:val="Nagwek11"/>
          <w:rFonts w:ascii="Times New Roman" w:hAnsi="Times New Roman" w:cs="Times New Roman"/>
          <w:b w:val="0"/>
          <w:sz w:val="28"/>
          <w:szCs w:val="28"/>
        </w:rPr>
        <w:t xml:space="preserve"> roku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559"/>
        <w:gridCol w:w="1417"/>
      </w:tblGrid>
      <w:tr w:rsidR="00CF7371" w:rsidTr="008B35BF">
        <w:trPr>
          <w:trHeight w:hRule="exact" w:val="51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Przybory i materiały pomocnicze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 / 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Zapewnia</w:t>
            </w:r>
            <w:r w:rsidRPr="008B35BF">
              <w:rPr>
                <w:rStyle w:val="Teksttreci26"/>
                <w:bCs/>
                <w:sz w:val="24"/>
                <w:szCs w:val="24"/>
              </w:rPr>
              <w:t>*</w:t>
            </w:r>
          </w:p>
        </w:tc>
      </w:tr>
      <w:tr w:rsidR="00CF7371" w:rsidTr="008B35BF">
        <w:trPr>
          <w:trHeight w:val="91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biologia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linijka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fakultatywnie</w:t>
            </w:r>
          </w:p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</w:t>
            </w:r>
            <w:bookmarkStart w:id="1" w:name="_GoBack"/>
            <w:bookmarkEnd w:id="1"/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 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B35BF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CF7371" w:rsidTr="008B35BF">
        <w:trPr>
          <w:trHeight w:val="98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chemia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linijka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>Wybrane wzory i stałe fizykochemiczne na egzamin maturalny z biologii, chemii i</w:t>
            </w:r>
            <w:r w:rsidR="00F875E1"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 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fakultatywnie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B35BF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CF7371" w:rsidTr="008B35BF">
        <w:trPr>
          <w:trHeight w:val="1276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linijka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Wybrane wzory i stałe fizykochemiczne na egzamin </w:t>
            </w:r>
            <w:r w:rsidR="000A4257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maturalny z biologii, chemii i </w:t>
            </w: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>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fakultatywnie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 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B35BF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CF7371" w:rsidTr="000A4257">
        <w:trPr>
          <w:trHeight w:val="82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linijka</w:t>
            </w:r>
          </w:p>
          <w:p w:rsidR="00F875E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Teksttreci26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 </w:t>
            </w:r>
          </w:p>
          <w:p w:rsidR="00F875E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 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historia sztuki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F875E1" w:rsidTr="000A4257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E1" w:rsidRPr="008B35BF" w:rsidRDefault="00F875E1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historia muzyki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E1" w:rsidRPr="008B35BF" w:rsidRDefault="00F875E1" w:rsidP="008B35BF">
            <w:pPr>
              <w:pStyle w:val="Bezodstpw"/>
              <w:framePr w:w="8717" w:wrap="notBeside" w:vAnchor="text" w:hAnchor="text" w:xAlign="center" w:y="1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odtwarzacz płyt CD z kompletem zapasowych baterii i słuchawkami </w:t>
            </w:r>
          </w:p>
          <w:p w:rsidR="00F875E1" w:rsidRPr="008B35BF" w:rsidRDefault="00F875E1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E1" w:rsidRPr="008B35BF" w:rsidRDefault="00F875E1" w:rsidP="000A4257">
            <w:pPr>
              <w:pStyle w:val="Bezodstpw"/>
              <w:framePr w:w="8717" w:wrap="notBeside" w:vAnchor="text" w:hAnchor="text" w:xAlign="center" w:y="1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Pr="000A4257" w:rsidRDefault="000A4257" w:rsidP="000A4257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2"/>
                <w:szCs w:val="22"/>
              </w:rPr>
            </w:pPr>
          </w:p>
          <w:p w:rsidR="00F875E1" w:rsidRPr="008B35BF" w:rsidRDefault="00F875E1" w:rsidP="000A4257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E1" w:rsidRPr="008B35BF" w:rsidRDefault="00F875E1" w:rsidP="008B35BF">
            <w:pPr>
              <w:pStyle w:val="Bezodstpw"/>
              <w:framePr w:w="8717" w:wrap="notBeside" w:vAnchor="text" w:hAnchor="text" w:xAlign="center" w:y="1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  <w:t>zdający</w:t>
            </w:r>
          </w:p>
          <w:p w:rsidR="000A4257" w:rsidRDefault="000A4257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</w:p>
          <w:p w:rsidR="00F875E1" w:rsidRPr="008B35BF" w:rsidRDefault="00F875E1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zdający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kalkulator prosty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257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słownik ortograficzny, słownik poprawnej polszczyzny - </w:t>
            </w:r>
          </w:p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nie mniej niż 1 na 25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0A4257" w:rsidRDefault="00591B78" w:rsidP="008B35B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0A4257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8B35BF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linijka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cyrkiel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kalkulator prosty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95ptBezpogrubieniaKursywa0"/>
                <w:sz w:val="24"/>
                <w:szCs w:val="24"/>
              </w:rPr>
              <w:t>Wybrane wzory matematyczne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 xml:space="preserve">zdający  zdający  zdający  </w:t>
            </w:r>
            <w:r w:rsidRPr="000A4257">
              <w:rPr>
                <w:rStyle w:val="Teksttreci285ptBezpogrubienia"/>
                <w:color w:val="FF0000"/>
                <w:sz w:val="24"/>
                <w:szCs w:val="24"/>
              </w:rPr>
              <w:t>szkoła</w:t>
            </w:r>
          </w:p>
        </w:tc>
      </w:tr>
      <w:tr w:rsidR="008B35BF" w:rsidTr="008B35BF">
        <w:trPr>
          <w:trHeight w:val="94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język łaciński i kultura antyczna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słownik łacińsko-polski - dla każdego zdającego; atlas historyczny - nie mniej niż 1 na 25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BF" w:rsidRPr="000A4257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0A4257">
              <w:rPr>
                <w:rStyle w:val="Teksttreci285ptBezpogrubienia"/>
                <w:color w:val="FF0000"/>
                <w:sz w:val="24"/>
                <w:szCs w:val="24"/>
              </w:rPr>
              <w:t>szkoła</w:t>
            </w:r>
          </w:p>
        </w:tc>
      </w:tr>
      <w:tr w:rsidR="008B35BF" w:rsidTr="000A4257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wiedza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 społeczeństwie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kalkulator prosty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0A4257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 xml:space="preserve">zdający </w:t>
            </w:r>
          </w:p>
        </w:tc>
      </w:tr>
    </w:tbl>
    <w:p w:rsidR="00CF7371" w:rsidRDefault="00CF7371">
      <w:pPr>
        <w:framePr w:w="8717" w:wrap="notBeside" w:vAnchor="text" w:hAnchor="text" w:xAlign="center" w:y="1"/>
        <w:rPr>
          <w:sz w:val="2"/>
          <w:szCs w:val="2"/>
        </w:rPr>
      </w:pPr>
    </w:p>
    <w:p w:rsidR="00CF7371" w:rsidRDefault="00CF7371">
      <w:pPr>
        <w:rPr>
          <w:sz w:val="2"/>
          <w:szCs w:val="2"/>
        </w:rPr>
      </w:pPr>
    </w:p>
    <w:p w:rsidR="00CF7371" w:rsidRDefault="00CF7371">
      <w:pPr>
        <w:rPr>
          <w:sz w:val="2"/>
          <w:szCs w:val="2"/>
        </w:rPr>
        <w:sectPr w:rsidR="00CF7371" w:rsidSect="008B35BF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F7371" w:rsidRDefault="00CF7371">
      <w:pPr>
        <w:rPr>
          <w:sz w:val="2"/>
          <w:szCs w:val="2"/>
        </w:rPr>
      </w:pPr>
    </w:p>
    <w:sectPr w:rsidR="00CF7371" w:rsidSect="008B35BF">
      <w:pgSz w:w="11900" w:h="16840"/>
      <w:pgMar w:top="1066" w:right="1395" w:bottom="1066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78" w:rsidRDefault="00591B78">
      <w:r>
        <w:separator/>
      </w:r>
    </w:p>
  </w:endnote>
  <w:endnote w:type="continuationSeparator" w:id="0">
    <w:p w:rsidR="00591B78" w:rsidRDefault="005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78" w:rsidRDefault="00591B78">
      <w:r>
        <w:separator/>
      </w:r>
    </w:p>
  </w:footnote>
  <w:footnote w:type="continuationSeparator" w:id="0">
    <w:p w:rsidR="00591B78" w:rsidRDefault="0059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0F"/>
    <w:multiLevelType w:val="multilevel"/>
    <w:tmpl w:val="AF864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44B4F"/>
    <w:multiLevelType w:val="multilevel"/>
    <w:tmpl w:val="CAEE8CF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635C40"/>
    <w:multiLevelType w:val="multilevel"/>
    <w:tmpl w:val="B7D04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1547E7"/>
    <w:multiLevelType w:val="multilevel"/>
    <w:tmpl w:val="627C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71"/>
    <w:rsid w:val="000A4257"/>
    <w:rsid w:val="00591B78"/>
    <w:rsid w:val="008B35BF"/>
    <w:rsid w:val="00CF7371"/>
    <w:rsid w:val="00D35CE5"/>
    <w:rsid w:val="00EA0458"/>
    <w:rsid w:val="00ED764F"/>
    <w:rsid w:val="00F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F60E"/>
  <w15:docId w15:val="{90937455-CF7C-4184-9B66-130047F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0ptPogrubienieExact">
    <w:name w:val="Tekst treści (4) + 10 pt;Pogrubienie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MaeliteryExact">
    <w:name w:val="Tekst treści (4) + Małe litery Exac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BezpogrubieniaKursywa">
    <w:name w:val="Tekst treści (2) + 9;5 pt;Bez pogrubienia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BezpogrubieniaKursywa0">
    <w:name w:val="Tekst treści (2) + 9;5 pt;Bez pogrubienia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Bezpogrubienia0">
    <w:name w:val="Tekst treści (2) + 8;5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410pt">
    <w:name w:val="Pogrubienie;Tekst treści (4) + 1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410pt0">
    <w:name w:val="Pogrubienie;Tekst treści (4) + 1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7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3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Bezpogrubienia1">
    <w:name w:val="Tekst treści (2) + 8;5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410pt1">
    <w:name w:val="Pogrubienie;Tekst treści (4) + 1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Teksttreci51">
    <w:name w:val="Tekst treści (5)"/>
    <w:basedOn w:val="Teksttreci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Odstpy1pt">
    <w:name w:val="Tekst treści (5) + Odstępy 1 pt"/>
    <w:basedOn w:val="Teksttreci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95ptBezpogrubieniaKursywa1">
    <w:name w:val="Tekst treści (2) + 9;5 pt;Bez pogrubienia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7" w:lineRule="exac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after="540" w:line="274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540" w:line="250" w:lineRule="exact"/>
      <w:ind w:hanging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300" w:line="173" w:lineRule="exact"/>
      <w:jc w:val="center"/>
    </w:pPr>
    <w:rPr>
      <w:rFonts w:ascii="Candara" w:eastAsia="Candara" w:hAnsi="Candara" w:cs="Candara"/>
      <w:spacing w:val="-10"/>
      <w:sz w:val="14"/>
      <w:szCs w:val="14"/>
    </w:rPr>
  </w:style>
  <w:style w:type="paragraph" w:styleId="Bezodstpw">
    <w:name w:val="No Spacing"/>
    <w:uiPriority w:val="1"/>
    <w:qFormat/>
    <w:rsid w:val="00F875E1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5B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Kandziora</dc:creator>
  <cp:lastModifiedBy>Ewa Kandziora</cp:lastModifiedBy>
  <cp:revision>3</cp:revision>
  <dcterms:created xsi:type="dcterms:W3CDTF">2021-12-29T15:04:00Z</dcterms:created>
  <dcterms:modified xsi:type="dcterms:W3CDTF">2021-12-29T15:06:00Z</dcterms:modified>
</cp:coreProperties>
</file>